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BBF4" w14:textId="7AB6F089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</w:t>
      </w:r>
      <w:r w:rsidR="0019744F">
        <w:rPr>
          <w:rFonts w:ascii="Titillium" w:hAnsi="Titillium"/>
          <w:sz w:val="20"/>
          <w:szCs w:val="20"/>
        </w:rPr>
        <w:t xml:space="preserve">del Nucleo di Valutazione del comune di </w:t>
      </w:r>
      <w:r w:rsidR="00453E2E">
        <w:rPr>
          <w:rFonts w:ascii="Titillium" w:hAnsi="Titillium"/>
          <w:sz w:val="20"/>
          <w:szCs w:val="20"/>
        </w:rPr>
        <w:t>CARLOFORTE</w:t>
      </w:r>
    </w:p>
    <w:p w14:paraId="40C471AF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4B4A0B95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72AB3821" w14:textId="5D75B8EA" w:rsidR="00C27B23" w:rsidRPr="0041405A" w:rsidRDefault="00833450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2</w:t>
      </w:r>
      <w:r w:rsidR="000040F1">
        <w:rPr>
          <w:rFonts w:ascii="Titillium" w:hAnsi="Titillium"/>
          <w:sz w:val="20"/>
          <w:szCs w:val="20"/>
        </w:rPr>
        <w:t>8</w:t>
      </w:r>
      <w:r>
        <w:rPr>
          <w:rFonts w:ascii="Titillium" w:hAnsi="Titillium"/>
          <w:sz w:val="20"/>
          <w:szCs w:val="20"/>
        </w:rPr>
        <w:t>/6/2021</w:t>
      </w:r>
    </w:p>
    <w:p w14:paraId="2D95447F" w14:textId="485E730E" w:rsidR="00C27B23" w:rsidRPr="0041405A" w:rsidRDefault="00833450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</w:rPr>
        <w:t xml:space="preserve">Dal </w:t>
      </w:r>
      <w:r w:rsidR="0019744F">
        <w:rPr>
          <w:rFonts w:ascii="Titillium" w:hAnsi="Titillium"/>
          <w:sz w:val="20"/>
          <w:szCs w:val="20"/>
        </w:rPr>
        <w:t>2</w:t>
      </w:r>
      <w:r w:rsidR="000040F1">
        <w:rPr>
          <w:rFonts w:ascii="Titillium" w:hAnsi="Titillium"/>
          <w:sz w:val="20"/>
          <w:szCs w:val="20"/>
        </w:rPr>
        <w:t>8</w:t>
      </w:r>
      <w:r>
        <w:rPr>
          <w:rFonts w:ascii="Titillium" w:hAnsi="Titillium"/>
          <w:sz w:val="20"/>
          <w:szCs w:val="20"/>
        </w:rPr>
        <w:t>/6/2021 al 2</w:t>
      </w:r>
      <w:r w:rsidR="000040F1">
        <w:rPr>
          <w:rFonts w:ascii="Titillium" w:hAnsi="Titillium"/>
          <w:sz w:val="20"/>
          <w:szCs w:val="20"/>
        </w:rPr>
        <w:t>8</w:t>
      </w:r>
      <w:r>
        <w:rPr>
          <w:rFonts w:ascii="Titillium" w:hAnsi="Titillium"/>
          <w:sz w:val="20"/>
          <w:szCs w:val="20"/>
        </w:rPr>
        <w:t>/6/2021</w:t>
      </w:r>
    </w:p>
    <w:p w14:paraId="52719560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590C3987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076B5455" w14:textId="7A0F0E06" w:rsidR="00C27B23" w:rsidRPr="0041405A" w:rsidRDefault="00833450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V</w:t>
      </w:r>
      <w:r w:rsidR="0048249A" w:rsidRPr="0041405A">
        <w:rPr>
          <w:rFonts w:ascii="Titillium" w:hAnsi="Titillium"/>
          <w:sz w:val="20"/>
          <w:szCs w:val="20"/>
        </w:rPr>
        <w:t>erifica dell’attività svolta dal Responsabile della</w:t>
      </w:r>
      <w:r w:rsidR="007A107C" w:rsidRPr="0041405A">
        <w:rPr>
          <w:rFonts w:ascii="Titillium" w:hAnsi="Titillium"/>
          <w:sz w:val="20"/>
          <w:szCs w:val="20"/>
        </w:rPr>
        <w:t xml:space="preserve"> preve</w:t>
      </w:r>
      <w:r w:rsidR="00713BFD" w:rsidRPr="0041405A">
        <w:rPr>
          <w:rFonts w:ascii="Titillium" w:hAnsi="Titillium"/>
          <w:sz w:val="20"/>
          <w:szCs w:val="20"/>
        </w:rPr>
        <w:t>nzione della corruzione e della</w:t>
      </w:r>
      <w:r w:rsidR="0048249A" w:rsidRPr="0041405A">
        <w:rPr>
          <w:rFonts w:ascii="Titillium" w:hAnsi="Titillium"/>
          <w:sz w:val="20"/>
          <w:szCs w:val="20"/>
        </w:rPr>
        <w:t xml:space="preserve"> trasparenza per riscontrare l’adempimento degli obblighi di pubblicazione;</w:t>
      </w:r>
    </w:p>
    <w:p w14:paraId="3B8EE3F2" w14:textId="61E4AAD5" w:rsidR="00C27B23" w:rsidRPr="0041405A" w:rsidRDefault="00833450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E</w:t>
      </w:r>
      <w:r w:rsidR="0048249A" w:rsidRPr="0041405A">
        <w:rPr>
          <w:rFonts w:ascii="Titillium" w:hAnsi="Titillium"/>
          <w:sz w:val="20"/>
          <w:szCs w:val="20"/>
        </w:rPr>
        <w:t>same della documentazione e delle banche dati relative ai dati oggetto di attestazione;</w:t>
      </w:r>
    </w:p>
    <w:p w14:paraId="07977D20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59A7EBEC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1A129886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567213B6" w14:textId="53E18798" w:rsidR="00C27B23" w:rsidRPr="00833450" w:rsidRDefault="0019744F">
      <w:pPr>
        <w:spacing w:line="360" w:lineRule="auto"/>
        <w:rPr>
          <w:rFonts w:ascii="Titillium" w:hAnsi="Titillium"/>
          <w:bCs/>
          <w:sz w:val="20"/>
          <w:szCs w:val="20"/>
        </w:rPr>
      </w:pPr>
      <w:r>
        <w:rPr>
          <w:rFonts w:ascii="Titillium" w:hAnsi="Titillium"/>
          <w:bCs/>
          <w:sz w:val="20"/>
          <w:szCs w:val="20"/>
        </w:rPr>
        <w:t>Si deve segnalare che non vi sono tutte le informazioni richieste e che</w:t>
      </w:r>
      <w:r w:rsidR="00E1296A">
        <w:rPr>
          <w:rFonts w:ascii="Titillium" w:hAnsi="Titillium"/>
          <w:bCs/>
          <w:sz w:val="20"/>
          <w:szCs w:val="20"/>
        </w:rPr>
        <w:t xml:space="preserve"> appare opportuno che</w:t>
      </w:r>
      <w:r>
        <w:rPr>
          <w:rFonts w:ascii="Titillium" w:hAnsi="Titillium"/>
          <w:bCs/>
          <w:sz w:val="20"/>
          <w:szCs w:val="20"/>
        </w:rPr>
        <w:t xml:space="preserve"> la struttura del</w:t>
      </w:r>
      <w:r w:rsidR="00E1296A">
        <w:rPr>
          <w:rFonts w:ascii="Titillium" w:hAnsi="Titillium"/>
          <w:bCs/>
          <w:sz w:val="20"/>
          <w:szCs w:val="20"/>
        </w:rPr>
        <w:t xml:space="preserve"> sito sia per questa parte rivista</w:t>
      </w:r>
    </w:p>
    <w:p w14:paraId="716B0E72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398B6221" w14:textId="77777777" w:rsidR="00453E2E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5964CD6F" w14:textId="1E15B44F" w:rsidR="00E1296A" w:rsidRPr="00453E2E" w:rsidRDefault="00E1296A">
      <w:pPr>
        <w:spacing w:line="360" w:lineRule="auto"/>
        <w:rPr>
          <w:rFonts w:ascii="Titillium" w:hAnsi="Titillium"/>
          <w:bCs/>
          <w:iCs/>
          <w:sz w:val="20"/>
          <w:szCs w:val="20"/>
        </w:rPr>
      </w:pPr>
      <w:r>
        <w:rPr>
          <w:rFonts w:ascii="Titillium" w:hAnsi="Titillium"/>
          <w:bCs/>
          <w:iCs/>
          <w:sz w:val="20"/>
          <w:szCs w:val="20"/>
        </w:rPr>
        <w:tab/>
      </w:r>
      <w:r>
        <w:rPr>
          <w:rFonts w:ascii="Titillium" w:hAnsi="Titillium"/>
          <w:bCs/>
          <w:iCs/>
          <w:sz w:val="20"/>
          <w:szCs w:val="20"/>
        </w:rPr>
        <w:tab/>
      </w:r>
      <w:r>
        <w:rPr>
          <w:rFonts w:ascii="Titillium" w:hAnsi="Titillium"/>
          <w:bCs/>
          <w:iCs/>
          <w:sz w:val="20"/>
          <w:szCs w:val="20"/>
        </w:rPr>
        <w:tab/>
      </w:r>
      <w:r>
        <w:rPr>
          <w:rFonts w:ascii="Titillium" w:hAnsi="Titillium"/>
          <w:bCs/>
          <w:iCs/>
          <w:sz w:val="20"/>
          <w:szCs w:val="20"/>
        </w:rPr>
        <w:tab/>
      </w:r>
      <w:r>
        <w:rPr>
          <w:rFonts w:ascii="Titillium" w:hAnsi="Titillium"/>
          <w:bCs/>
          <w:iCs/>
          <w:sz w:val="20"/>
          <w:szCs w:val="20"/>
        </w:rPr>
        <w:tab/>
      </w:r>
      <w:r>
        <w:rPr>
          <w:rFonts w:ascii="Titillium" w:hAnsi="Titillium"/>
          <w:bCs/>
          <w:iCs/>
          <w:sz w:val="20"/>
          <w:szCs w:val="20"/>
        </w:rPr>
        <w:tab/>
        <w:t xml:space="preserve">dott. </w:t>
      </w:r>
      <w:r w:rsidR="000040F1">
        <w:rPr>
          <w:rFonts w:ascii="Titillium" w:hAnsi="Titillium"/>
          <w:bCs/>
          <w:iCs/>
          <w:sz w:val="20"/>
          <w:szCs w:val="20"/>
        </w:rPr>
        <w:t>Oscar</w:t>
      </w:r>
      <w:r>
        <w:rPr>
          <w:rFonts w:ascii="Titillium" w:hAnsi="Titillium"/>
          <w:bCs/>
          <w:iCs/>
          <w:sz w:val="20"/>
          <w:szCs w:val="20"/>
        </w:rPr>
        <w:t xml:space="preserve"> Gibillini</w:t>
      </w:r>
    </w:p>
    <w:p w14:paraId="66CFBEF4" w14:textId="2D3F04FB" w:rsidR="00386BED" w:rsidRPr="00EF325A" w:rsidRDefault="00386BED" w:rsidP="00386BED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14:paraId="57E0D171" w14:textId="77777777" w:rsidR="00386BED" w:rsidRPr="0041405A" w:rsidRDefault="00386BED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sectPr w:rsidR="00386BED" w:rsidRPr="0041405A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46926" w14:textId="77777777" w:rsidR="00930AF1" w:rsidRDefault="00930AF1">
      <w:pPr>
        <w:spacing w:after="0" w:line="240" w:lineRule="auto"/>
      </w:pPr>
      <w:r>
        <w:separator/>
      </w:r>
    </w:p>
  </w:endnote>
  <w:endnote w:type="continuationSeparator" w:id="0">
    <w:p w14:paraId="570CF2C3" w14:textId="77777777" w:rsidR="00930AF1" w:rsidRDefault="00930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F7CF6" w14:textId="77777777" w:rsidR="00930AF1" w:rsidRDefault="00930AF1">
      <w:pPr>
        <w:spacing w:after="0" w:line="240" w:lineRule="auto"/>
      </w:pPr>
      <w:r>
        <w:separator/>
      </w:r>
    </w:p>
  </w:footnote>
  <w:footnote w:type="continuationSeparator" w:id="0">
    <w:p w14:paraId="56066200" w14:textId="77777777" w:rsidR="00930AF1" w:rsidRDefault="00930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C4D8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3B6733F7" wp14:editId="01414D92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C56A49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598B47DD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4F50BEDA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294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040F20" w:rsidRPr="000F2C0E">
      <w:rPr>
        <w:rFonts w:ascii="Titillium" w:hAnsi="Titillium" w:cs="Times New Roman"/>
        <w:b/>
        <w:sz w:val="20"/>
        <w:szCs w:val="20"/>
      </w:rPr>
      <w:t>1</w:t>
    </w:r>
  </w:p>
  <w:p w14:paraId="67B69BAB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637ECD3B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040F1"/>
    <w:rsid w:val="00040F20"/>
    <w:rsid w:val="000F2C0E"/>
    <w:rsid w:val="0016468A"/>
    <w:rsid w:val="0019744F"/>
    <w:rsid w:val="0024134D"/>
    <w:rsid w:val="002C572E"/>
    <w:rsid w:val="00386BED"/>
    <w:rsid w:val="003E1CF5"/>
    <w:rsid w:val="00402ABD"/>
    <w:rsid w:val="0041405A"/>
    <w:rsid w:val="00416AD0"/>
    <w:rsid w:val="00453E2E"/>
    <w:rsid w:val="0047348E"/>
    <w:rsid w:val="0048249A"/>
    <w:rsid w:val="004833D5"/>
    <w:rsid w:val="004D219D"/>
    <w:rsid w:val="004F18CD"/>
    <w:rsid w:val="0060106A"/>
    <w:rsid w:val="006E496C"/>
    <w:rsid w:val="007052EA"/>
    <w:rsid w:val="00713BFD"/>
    <w:rsid w:val="007A107C"/>
    <w:rsid w:val="00833450"/>
    <w:rsid w:val="00837860"/>
    <w:rsid w:val="0085206C"/>
    <w:rsid w:val="00861FE1"/>
    <w:rsid w:val="008A0378"/>
    <w:rsid w:val="00930AF1"/>
    <w:rsid w:val="00955140"/>
    <w:rsid w:val="009A5646"/>
    <w:rsid w:val="009C05D1"/>
    <w:rsid w:val="009C6FAC"/>
    <w:rsid w:val="00A52DF7"/>
    <w:rsid w:val="00AF790D"/>
    <w:rsid w:val="00B32E9E"/>
    <w:rsid w:val="00B578C8"/>
    <w:rsid w:val="00C27B23"/>
    <w:rsid w:val="00C32BE7"/>
    <w:rsid w:val="00D27496"/>
    <w:rsid w:val="00E1296A"/>
    <w:rsid w:val="00EA4DCC"/>
    <w:rsid w:val="00F02082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5113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i.siciliani</dc:creator>
  <cp:lastModifiedBy>oscar gibillini</cp:lastModifiedBy>
  <cp:revision>2</cp:revision>
  <cp:lastPrinted>2018-02-28T15:30:00Z</cp:lastPrinted>
  <dcterms:created xsi:type="dcterms:W3CDTF">2021-06-28T10:50:00Z</dcterms:created>
  <dcterms:modified xsi:type="dcterms:W3CDTF">2021-06-28T10:50:00Z</dcterms:modified>
</cp:coreProperties>
</file>